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FC37440" w:rsidR="00345A49" w:rsidRDefault="00F711E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NR-yläpohjan</w:t>
                            </w:r>
                            <w:r w:rsidR="00385A6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4252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palomitoitus</w:t>
                            </w:r>
                          </w:p>
                          <w:p w14:paraId="7C2B775F" w14:textId="094A0AF0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BA11F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FC37440" w:rsidR="00345A49" w:rsidRDefault="00F711E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NR-yläpohjan</w:t>
                      </w:r>
                      <w:r w:rsidR="00385A6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34252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palomitoitus</w:t>
                      </w:r>
                    </w:p>
                    <w:p w14:paraId="7C2B775F" w14:textId="094A0AF0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BA11F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B7A2B43" w14:textId="12A94E18" w:rsidR="00C507E7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6006390" w:history="1">
            <w:r w:rsidR="00C507E7" w:rsidRPr="00A160BE">
              <w:rPr>
                <w:rStyle w:val="Hyperlinkki"/>
                <w:rFonts w:eastAsiaTheme="minorEastAsia"/>
                <w:noProof/>
              </w:rPr>
              <w:t>1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arkasteltava rakenne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_Toc96006390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3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28DA9397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1" w:history="1">
            <w:r w:rsidR="00C507E7" w:rsidRPr="00A160BE">
              <w:rPr>
                <w:rStyle w:val="Hyperlinkki"/>
                <w:rFonts w:eastAsiaTheme="minorEastAsia"/>
                <w:noProof/>
              </w:rPr>
              <w:t>1.1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Lähtötietoja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_Toc96006391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3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45CD10F" w14:textId="0FF9387E" w:rsidR="00C507E7" w:rsidRDefault="00BF16B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2" w:history="1">
            <w:r w:rsidR="00C507E7" w:rsidRPr="00A160BE">
              <w:rPr>
                <w:rStyle w:val="Hyperlinkki"/>
                <w:rFonts w:eastAsiaTheme="minorEastAsia"/>
                <w:noProof/>
              </w:rPr>
              <w:t>2</w:t>
            </w:r>
            <w:r w:rsidR="00C507E7">
              <w:rPr>
                <w:rStyle w:val="Hyperlinkki"/>
                <w:rFonts w:eastAsiaTheme="minorEastAsia"/>
                <w:noProof/>
              </w:rPr>
              <w:tab/>
            </w:r>
            <w:r w:rsidR="00C507E7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askelmat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_Toc96006392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57CD180C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3" w:history="1">
            <w:r w:rsidR="00C507E7" w:rsidRPr="00A160BE">
              <w:rPr>
                <w:rStyle w:val="Hyperlinkki"/>
                <w:rFonts w:eastAsiaTheme="minorEastAsia"/>
                <w:noProof/>
              </w:rPr>
              <w:t>2.1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Palotilanteen kuormitus palkille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_Toc96006393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722057E7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4" w:history="1">
            <w:r w:rsidR="00C507E7" w:rsidRPr="00A160BE">
              <w:rPr>
                <w:rStyle w:val="Hyperlinkki"/>
                <w:rFonts w:eastAsiaTheme="minorEastAsia"/>
                <w:noProof/>
              </w:rPr>
              <w:t>2.2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Palkin materiaaliominaisuudet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_Toc96006394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5DD92710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5" w:history="1">
            <w:r w:rsidR="00C507E7" w:rsidRPr="00A160BE">
              <w:rPr>
                <w:rStyle w:val="Hyperlinkki"/>
                <w:rFonts w:eastAsiaTheme="minorEastAsia"/>
                <w:noProof/>
              </w:rPr>
              <w:t>2.3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Tehollisen hiiltymissyvyyden mitoitusarvo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_Toc96006395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EBC6B40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6" w:history="1">
            <w:r w:rsidR="00C507E7" w:rsidRPr="00A160BE">
              <w:rPr>
                <w:rStyle w:val="Hyperlinkki"/>
                <w:rFonts w:eastAsiaTheme="minorEastAsia"/>
                <w:noProof/>
              </w:rPr>
              <w:t>2.4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Tehollinen poikkileikkaus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_Toc96006396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5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4D6B594E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7" w:history="1">
            <w:r w:rsidR="00C507E7" w:rsidRPr="00A160BE">
              <w:rPr>
                <w:rStyle w:val="Hyperlinkki"/>
                <w:rFonts w:eastAsiaTheme="minorEastAsia"/>
                <w:noProof/>
              </w:rPr>
              <w:t>2.5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Taivutuskestävyys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_Toc96006397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5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2A4DE446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8" w:history="1">
            <w:r w:rsidR="00C507E7" w:rsidRPr="00A160BE">
              <w:rPr>
                <w:rStyle w:val="Hyperlinkki"/>
                <w:rFonts w:eastAsiaTheme="minorEastAsia"/>
                <w:noProof/>
              </w:rPr>
              <w:t>2.6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Kiepahduskestävyys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_Toc96006398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6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093B0A3B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9" w:history="1">
            <w:r w:rsidR="00C507E7" w:rsidRPr="00A160BE">
              <w:rPr>
                <w:rStyle w:val="Hyperlinkki"/>
                <w:rFonts w:eastAsiaTheme="minorEastAsia"/>
                <w:noProof/>
              </w:rPr>
              <w:t>2.7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Leikkauskestävyys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_Toc96006399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7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390420C6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400" w:history="1">
            <w:r w:rsidR="00C507E7" w:rsidRPr="00A160BE">
              <w:rPr>
                <w:rStyle w:val="Hyperlinkki"/>
                <w:rFonts w:eastAsiaTheme="minorEastAsia"/>
                <w:noProof/>
              </w:rPr>
              <w:t>2.8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Tukipainekestävyys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_Toc96006400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7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E6A0D44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401" w:history="1">
            <w:r w:rsidR="00C507E7" w:rsidRPr="00A160BE">
              <w:rPr>
                <w:rStyle w:val="Hyperlinkki"/>
                <w:rFonts w:eastAsiaTheme="minorEastAsia"/>
                <w:noProof/>
              </w:rPr>
              <w:t>2.9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Taipuma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_Toc96006401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7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6006390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296D4DB1" w:rsidR="00891F21" w:rsidRDefault="007F11F2" w:rsidP="00891F21">
      <w:pPr>
        <w:rPr>
          <w:lang w:val="fi-FI"/>
        </w:rPr>
      </w:pPr>
      <w:r w:rsidRPr="007F11F2">
        <w:rPr>
          <w:lang w:val="fi-FI"/>
        </w:rPr>
        <w:t xml:space="preserve">Kuvassa on </w:t>
      </w:r>
      <w:r w:rsidR="00055156">
        <w:rPr>
          <w:lang w:val="fi-FI"/>
        </w:rPr>
        <w:t>NR-yläpohja</w:t>
      </w:r>
      <w:r w:rsidR="00342525">
        <w:rPr>
          <w:lang w:val="fi-FI"/>
        </w:rPr>
        <w:t>, jota</w:t>
      </w:r>
      <w:r w:rsidR="00D737DA">
        <w:rPr>
          <w:lang w:val="fi-FI"/>
        </w:rPr>
        <w:t xml:space="preserve"> kuormittaa kuvassa esitetty </w:t>
      </w:r>
      <w:r w:rsidR="00AC5649">
        <w:rPr>
          <w:lang w:val="fi-FI"/>
        </w:rPr>
        <w:t>ominaiskuormat</w:t>
      </w:r>
      <w:r w:rsidRPr="007F11F2">
        <w:rPr>
          <w:lang w:val="fi-FI"/>
        </w:rPr>
        <w:t xml:space="preserve">. </w:t>
      </w:r>
      <w:r w:rsidR="00055156" w:rsidRPr="00055156">
        <w:rPr>
          <w:lang w:val="fi-FI"/>
        </w:rPr>
        <w:t>NR-yläpohja on suojattu alapuolista paloa vastaan palokipsikartonkilevyillä koko palonkestoajalle, joten alapuolista paloa ei tarvitse tutkia tässä esimerkissä. Ullakkopalossa NR-ristikon toiminta ristikkona menetetään, jolloin palotilanteen kantavuus mitoitetaan alapaarrepalkin varaan. Alapaarrepalkkina käytetään Kerto-S-palkkia 45x400, joka on osa NR-ristikkoa.</w:t>
      </w:r>
    </w:p>
    <w:p w14:paraId="38564AEA" w14:textId="76D46126" w:rsidR="00891F21" w:rsidRDefault="00891F21" w:rsidP="00891F21">
      <w:pPr>
        <w:pStyle w:val="Luettelokappale"/>
      </w:pPr>
      <w:r>
        <w:t xml:space="preserve">Tarkastellaan </w:t>
      </w:r>
      <w:r w:rsidR="00055156">
        <w:t>Kerto-S-</w:t>
      </w:r>
      <w:r w:rsidR="00AC5649">
        <w:t>palkin</w:t>
      </w:r>
      <w:r w:rsidR="00342525">
        <w:t xml:space="preserve"> kestävyys palotilanteessa, kun </w:t>
      </w:r>
      <w:r w:rsidR="00D737DA">
        <w:t xml:space="preserve">palo sijaitsee </w:t>
      </w:r>
      <w:r w:rsidR="00055156">
        <w:t>ullakolla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6006391"/>
      <w:r>
        <w:t>Lähtötietoja</w:t>
      </w:r>
      <w:bookmarkEnd w:id="10"/>
      <w:bookmarkEnd w:id="11"/>
    </w:p>
    <w:p w14:paraId="6C5F9B76" w14:textId="033CAD80" w:rsidR="00342525" w:rsidRDefault="00342525" w:rsidP="00EF1B70">
      <w:pPr>
        <w:pStyle w:val="Luettelokappale"/>
      </w:pPr>
      <w:r>
        <w:t>Palonkestoaika on 60 minuuttia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42EE433C" w:rsidR="002D1811" w:rsidRDefault="00055156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9963EF8" wp14:editId="23FA98B2">
            <wp:extent cx="6120130" cy="383032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EFC1" w14:textId="77777777" w:rsidR="00055156" w:rsidRDefault="00055156" w:rsidP="002D1811">
      <w:pPr>
        <w:rPr>
          <w:lang w:val="fi-FI"/>
        </w:rPr>
      </w:pPr>
    </w:p>
    <w:p w14:paraId="2EBDB02E" w14:textId="77777777" w:rsidR="00055156" w:rsidRDefault="00055156" w:rsidP="002D1811">
      <w:pPr>
        <w:rPr>
          <w:lang w:val="fi-FI"/>
        </w:rPr>
      </w:pPr>
    </w:p>
    <w:p w14:paraId="3E1CB239" w14:textId="77777777" w:rsidR="00055156" w:rsidRDefault="00055156" w:rsidP="002D1811">
      <w:pPr>
        <w:rPr>
          <w:lang w:val="fi-FI"/>
        </w:rPr>
      </w:pPr>
    </w:p>
    <w:p w14:paraId="6DEE028E" w14:textId="77777777" w:rsidR="00055156" w:rsidRDefault="00055156" w:rsidP="002D1811">
      <w:pPr>
        <w:rPr>
          <w:lang w:val="fi-FI"/>
        </w:rPr>
      </w:pPr>
    </w:p>
    <w:p w14:paraId="5EE4F739" w14:textId="77777777" w:rsidR="00055156" w:rsidRDefault="00055156" w:rsidP="002D1811">
      <w:pPr>
        <w:rPr>
          <w:lang w:val="fi-FI"/>
        </w:rPr>
      </w:pPr>
    </w:p>
    <w:p w14:paraId="10ED2671" w14:textId="77777777" w:rsidR="00055156" w:rsidRDefault="00055156" w:rsidP="002D1811">
      <w:pPr>
        <w:rPr>
          <w:lang w:val="fi-FI"/>
        </w:rPr>
      </w:pPr>
    </w:p>
    <w:p w14:paraId="74E883A1" w14:textId="77777777" w:rsidR="00055156" w:rsidRDefault="00055156" w:rsidP="002D1811">
      <w:pPr>
        <w:rPr>
          <w:lang w:val="fi-FI"/>
        </w:rPr>
      </w:pPr>
    </w:p>
    <w:p w14:paraId="170EBBBD" w14:textId="77777777" w:rsidR="00055156" w:rsidRPr="00D737DA" w:rsidRDefault="00055156" w:rsidP="002D1811">
      <w:pPr>
        <w:rPr>
          <w:lang w:val="fi-FI"/>
        </w:rPr>
      </w:pPr>
    </w:p>
    <w:p w14:paraId="2B9B969B" w14:textId="77777777" w:rsidR="00D562AD" w:rsidRDefault="00D562AD" w:rsidP="00D562AD">
      <w:pPr>
        <w:pStyle w:val="Otsikko1"/>
        <w:rPr>
          <w:color w:val="0D0D0D" w:themeColor="text1"/>
        </w:rPr>
      </w:pPr>
      <w:bookmarkStart w:id="12" w:name="_Toc96006392"/>
      <w:r>
        <w:lastRenderedPageBreak/>
        <w:t>laskelmat</w:t>
      </w:r>
      <w:bookmarkEnd w:id="12"/>
    </w:p>
    <w:p w14:paraId="4EE0D952" w14:textId="706BBD19" w:rsidR="00055156" w:rsidRPr="00CA6D15" w:rsidRDefault="00055156" w:rsidP="00055156">
      <w:pPr>
        <w:pStyle w:val="Otsikko2"/>
      </w:pPr>
      <w:bookmarkStart w:id="13" w:name="_Toc96006393"/>
      <w:r w:rsidRPr="00055156">
        <w:t>Palotilanteen kuormitus palkille (</w:t>
      </w:r>
      <w:r>
        <w:t>ullakko</w:t>
      </w:r>
      <w:r w:rsidRPr="00055156">
        <w:t>palo)</w:t>
      </w:r>
      <w:bookmarkEnd w:id="13"/>
    </w:p>
    <w:p w14:paraId="22FE0AFD" w14:textId="77777777" w:rsidR="00055156" w:rsidRPr="00055156" w:rsidRDefault="00055156" w:rsidP="00055156">
      <w:pPr>
        <w:rPr>
          <w:rFonts w:ascii="Arial" w:hAnsi="Arial" w:cs="Arial"/>
          <w:lang w:val="fi-FI"/>
        </w:rPr>
      </w:pPr>
      <w:r w:rsidRPr="00806803">
        <w:rPr>
          <w:rFonts w:ascii="Arial" w:hAnsi="Arial" w:cs="Arial"/>
          <w:position w:val="-32"/>
        </w:rPr>
        <w:object w:dxaOrig="6880" w:dyaOrig="760" w14:anchorId="0A6A42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31.5pt" o:ole="">
            <v:imagedata r:id="rId13" o:title=""/>
          </v:shape>
          <o:OLEObject Type="Embed" ProgID="Equation.DSMT4" ShapeID="_x0000_i1025" DrawAspect="Content" ObjectID="_1707543373" r:id="rId14"/>
        </w:object>
      </w:r>
    </w:p>
    <w:p w14:paraId="7E4DF77E" w14:textId="3E235037" w:rsidR="00055156" w:rsidRDefault="009F5031" w:rsidP="00055156">
      <w:pPr>
        <w:pStyle w:val="Otsikko2"/>
      </w:pPr>
      <w:bookmarkStart w:id="14" w:name="_Toc96006394"/>
      <w:r>
        <w:t>P</w:t>
      </w:r>
      <w:r w:rsidR="00055156" w:rsidRPr="00055156">
        <w:t>alkin materiaaliominaisuudet (</w:t>
      </w:r>
      <w:r w:rsidR="00055156">
        <w:t>ullakko</w:t>
      </w:r>
      <w:r w:rsidR="00055156" w:rsidRPr="00055156">
        <w:t>palo)</w:t>
      </w:r>
      <w:bookmarkEnd w:id="14"/>
    </w:p>
    <w:p w14:paraId="5813CB47" w14:textId="3C35A0EF" w:rsidR="00055156" w:rsidRPr="009F5031" w:rsidRDefault="00055156" w:rsidP="009F5031">
      <w:pPr>
        <w:spacing w:before="120"/>
        <w:rPr>
          <w:sz w:val="20"/>
          <w:szCs w:val="20"/>
          <w:lang w:val="fi-FI"/>
        </w:rPr>
      </w:pPr>
      <w:r w:rsidRPr="00806803">
        <w:rPr>
          <w:rFonts w:ascii="Arial" w:hAnsi="Arial" w:cs="Arial"/>
          <w:position w:val="-210"/>
        </w:rPr>
        <w:object w:dxaOrig="5000" w:dyaOrig="4380" w14:anchorId="298ADA2E">
          <v:shape id="_x0000_i1026" type="#_x0000_t75" style="width:210pt;height:183.75pt" o:ole="">
            <v:imagedata r:id="rId15" o:title=""/>
          </v:shape>
          <o:OLEObject Type="Embed" ProgID="Equation.DSMT4" ShapeID="_x0000_i1026" DrawAspect="Content" ObjectID="_1707543374" r:id="rId16"/>
        </w:object>
      </w:r>
    </w:p>
    <w:p w14:paraId="0AED748E" w14:textId="78E880B6" w:rsidR="00D562AD" w:rsidRDefault="00055156" w:rsidP="00055156">
      <w:pPr>
        <w:pStyle w:val="Otsikko2"/>
      </w:pPr>
      <w:bookmarkStart w:id="15" w:name="_Toc96006395"/>
      <w:r w:rsidRPr="00055156">
        <w:t>Tehollisen hiiltymissyvyyden mitoitusarvo (</w:t>
      </w:r>
      <w:r>
        <w:t>ullakko</w:t>
      </w:r>
      <w:r w:rsidRPr="00055156">
        <w:t>palo)</w:t>
      </w:r>
      <w:bookmarkEnd w:id="15"/>
    </w:p>
    <w:p w14:paraId="0B18A2C9" w14:textId="748EA384" w:rsidR="00342525" w:rsidRDefault="00055156" w:rsidP="002D1811">
      <w:pPr>
        <w:rPr>
          <w:rFonts w:ascii="Arial" w:hAnsi="Arial" w:cs="Arial"/>
        </w:rPr>
      </w:pPr>
      <w:r w:rsidRPr="00806803">
        <w:rPr>
          <w:rFonts w:ascii="Arial" w:hAnsi="Arial" w:cs="Arial"/>
          <w:position w:val="-106"/>
        </w:rPr>
        <w:object w:dxaOrig="4720" w:dyaOrig="2240" w14:anchorId="4AD2383E">
          <v:shape id="_x0000_i1027" type="#_x0000_t75" style="width:199.5pt;height:94.5pt" o:ole="">
            <v:imagedata r:id="rId17" o:title=""/>
          </v:shape>
          <o:OLEObject Type="Embed" ProgID="Equation.DSMT4" ShapeID="_x0000_i1027" DrawAspect="Content" ObjectID="_1707543375" r:id="rId18"/>
        </w:object>
      </w:r>
    </w:p>
    <w:p w14:paraId="6BC92C2A" w14:textId="77777777" w:rsidR="009F5031" w:rsidRDefault="009F5031" w:rsidP="002D1811">
      <w:pPr>
        <w:rPr>
          <w:rFonts w:ascii="Arial" w:hAnsi="Arial" w:cs="Arial"/>
        </w:rPr>
      </w:pPr>
    </w:p>
    <w:p w14:paraId="1FB02D76" w14:textId="77777777" w:rsidR="009F5031" w:rsidRDefault="009F5031" w:rsidP="002D1811">
      <w:pPr>
        <w:rPr>
          <w:rFonts w:ascii="Arial" w:hAnsi="Arial" w:cs="Arial"/>
        </w:rPr>
      </w:pPr>
    </w:p>
    <w:p w14:paraId="44CCD86A" w14:textId="77777777" w:rsidR="009F5031" w:rsidRDefault="009F5031" w:rsidP="002D1811">
      <w:pPr>
        <w:rPr>
          <w:rFonts w:ascii="Arial" w:hAnsi="Arial" w:cs="Arial"/>
        </w:rPr>
      </w:pPr>
    </w:p>
    <w:p w14:paraId="01973E77" w14:textId="77777777" w:rsidR="009F5031" w:rsidRDefault="009F5031" w:rsidP="002D1811">
      <w:pPr>
        <w:rPr>
          <w:rFonts w:ascii="Arial" w:hAnsi="Arial" w:cs="Arial"/>
        </w:rPr>
      </w:pPr>
    </w:p>
    <w:p w14:paraId="22441A8C" w14:textId="77777777" w:rsidR="009F5031" w:rsidRDefault="009F5031" w:rsidP="002D1811">
      <w:pPr>
        <w:rPr>
          <w:rFonts w:ascii="Arial" w:hAnsi="Arial" w:cs="Arial"/>
        </w:rPr>
      </w:pPr>
    </w:p>
    <w:p w14:paraId="29BB32FF" w14:textId="77777777" w:rsidR="009F5031" w:rsidRDefault="009F5031" w:rsidP="002D1811">
      <w:pPr>
        <w:rPr>
          <w:rFonts w:ascii="Arial" w:hAnsi="Arial" w:cs="Arial"/>
        </w:rPr>
      </w:pPr>
    </w:p>
    <w:p w14:paraId="0DA02037" w14:textId="77777777" w:rsidR="009F5031" w:rsidRDefault="009F5031" w:rsidP="002D1811">
      <w:pPr>
        <w:rPr>
          <w:rFonts w:ascii="Arial" w:hAnsi="Arial" w:cs="Arial"/>
        </w:rPr>
      </w:pPr>
    </w:p>
    <w:p w14:paraId="5300A952" w14:textId="77777777" w:rsidR="009F5031" w:rsidRDefault="009F5031" w:rsidP="002D1811">
      <w:pPr>
        <w:rPr>
          <w:rFonts w:ascii="Arial" w:hAnsi="Arial" w:cs="Arial"/>
        </w:rPr>
      </w:pPr>
    </w:p>
    <w:p w14:paraId="5B6C8DFC" w14:textId="77777777" w:rsidR="009F5031" w:rsidRDefault="009F5031" w:rsidP="002D1811">
      <w:pPr>
        <w:rPr>
          <w:rFonts w:ascii="Arial" w:hAnsi="Arial" w:cs="Arial"/>
        </w:rPr>
      </w:pPr>
    </w:p>
    <w:p w14:paraId="6E8FE0F3" w14:textId="77777777" w:rsidR="009F5031" w:rsidRDefault="009F5031" w:rsidP="002D1811">
      <w:pPr>
        <w:rPr>
          <w:rFonts w:ascii="Arial" w:hAnsi="Arial" w:cs="Arial"/>
        </w:rPr>
      </w:pPr>
    </w:p>
    <w:p w14:paraId="20B5B367" w14:textId="77777777" w:rsidR="009F5031" w:rsidRDefault="009F5031" w:rsidP="002D1811">
      <w:pPr>
        <w:rPr>
          <w:rFonts w:ascii="Arial" w:hAnsi="Arial" w:cs="Arial"/>
        </w:rPr>
      </w:pPr>
    </w:p>
    <w:p w14:paraId="75B04A43" w14:textId="77777777" w:rsidR="009F5031" w:rsidRDefault="009F5031" w:rsidP="002D1811">
      <w:pPr>
        <w:rPr>
          <w:rFonts w:ascii="Arial" w:hAnsi="Arial" w:cs="Arial"/>
        </w:rPr>
      </w:pPr>
    </w:p>
    <w:p w14:paraId="071DD000" w14:textId="77777777" w:rsidR="009F5031" w:rsidRDefault="009F5031" w:rsidP="002D1811">
      <w:pPr>
        <w:rPr>
          <w:rFonts w:ascii="Arial" w:hAnsi="Arial" w:cs="Arial"/>
        </w:rPr>
      </w:pPr>
    </w:p>
    <w:p w14:paraId="1DC13398" w14:textId="77777777" w:rsidR="009F5031" w:rsidRPr="00D737DA" w:rsidRDefault="009F5031" w:rsidP="002D1811">
      <w:pPr>
        <w:rPr>
          <w:lang w:val="fi-FI"/>
        </w:rPr>
      </w:pPr>
    </w:p>
    <w:p w14:paraId="194403B4" w14:textId="135C9AC1" w:rsidR="00D562AD" w:rsidRPr="00CA6D15" w:rsidRDefault="00055156" w:rsidP="00055156">
      <w:pPr>
        <w:pStyle w:val="Otsikko2"/>
      </w:pPr>
      <w:bookmarkStart w:id="16" w:name="_Toc96006396"/>
      <w:r w:rsidRPr="00055156">
        <w:lastRenderedPageBreak/>
        <w:t>Tehollinen poikkileikkaus (</w:t>
      </w:r>
      <w:r>
        <w:t>ullakko</w:t>
      </w:r>
      <w:r w:rsidRPr="00055156">
        <w:t>palo)</w:t>
      </w:r>
      <w:bookmarkEnd w:id="16"/>
    </w:p>
    <w:p w14:paraId="191052B5" w14:textId="29C4D6F3" w:rsidR="00342525" w:rsidRDefault="00055156" w:rsidP="002D1811">
      <w:pPr>
        <w:rPr>
          <w:rFonts w:ascii="Arial" w:hAnsi="Arial" w:cs="Arial"/>
        </w:rPr>
      </w:pPr>
      <w:r w:rsidRPr="00055156">
        <w:rPr>
          <w:rFonts w:ascii="Arial" w:hAnsi="Arial" w:cs="Arial"/>
          <w:position w:val="-48"/>
        </w:rPr>
        <w:object w:dxaOrig="8059" w:dyaOrig="1060" w14:anchorId="11E48DCA">
          <v:shape id="_x0000_i1028" type="#_x0000_t75" style="width:353.25pt;height:45pt" o:ole="">
            <v:imagedata r:id="rId19" o:title=""/>
          </v:shape>
          <o:OLEObject Type="Embed" ProgID="Equation.DSMT4" ShapeID="_x0000_i1028" DrawAspect="Content" ObjectID="_1707543376" r:id="rId20"/>
        </w:object>
      </w:r>
    </w:p>
    <w:p w14:paraId="61E0A321" w14:textId="77777777" w:rsidR="00055156" w:rsidRDefault="00055156" w:rsidP="002D1811">
      <w:pPr>
        <w:rPr>
          <w:rFonts w:ascii="Arial" w:hAnsi="Arial" w:cs="Arial"/>
        </w:rPr>
      </w:pPr>
    </w:p>
    <w:p w14:paraId="65BEDAC7" w14:textId="65DBF030" w:rsidR="00055156" w:rsidRDefault="00055156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19A50DB" wp14:editId="7894399F">
            <wp:extent cx="3904091" cy="3811519"/>
            <wp:effectExtent l="0" t="0" r="127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547" cy="38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945A" w14:textId="77777777" w:rsidR="00055156" w:rsidRDefault="00055156" w:rsidP="002D1811">
      <w:pPr>
        <w:rPr>
          <w:lang w:val="fi-FI"/>
        </w:rPr>
      </w:pPr>
    </w:p>
    <w:p w14:paraId="534F7773" w14:textId="32B91A86" w:rsidR="00342525" w:rsidRDefault="00C507E7" w:rsidP="00055156">
      <w:pPr>
        <w:pStyle w:val="Otsikko2"/>
      </w:pPr>
      <w:bookmarkStart w:id="17" w:name="_Toc96006397"/>
      <w:bookmarkStart w:id="18" w:name="_Toc94800403"/>
      <w:r>
        <w:t>T</w:t>
      </w:r>
      <w:r w:rsidR="00055156" w:rsidRPr="00055156">
        <w:t>aivutuskestävyys (</w:t>
      </w:r>
      <w:r w:rsidR="00055156">
        <w:t>ullakko</w:t>
      </w:r>
      <w:r w:rsidR="00055156" w:rsidRPr="00055156">
        <w:t>palo)</w:t>
      </w:r>
      <w:bookmarkEnd w:id="17"/>
    </w:p>
    <w:bookmarkEnd w:id="18"/>
    <w:p w14:paraId="40D769EE" w14:textId="60F382A0" w:rsidR="002F6096" w:rsidRDefault="00055156" w:rsidP="002F6096">
      <w:pPr>
        <w:spacing w:before="120"/>
        <w:rPr>
          <w:rFonts w:ascii="Arial" w:hAnsi="Arial" w:cs="Arial"/>
        </w:rPr>
      </w:pPr>
      <w:r w:rsidRPr="00806803">
        <w:rPr>
          <w:rFonts w:ascii="Arial" w:hAnsi="Arial" w:cs="Arial"/>
          <w:position w:val="-72"/>
        </w:rPr>
        <w:object w:dxaOrig="6800" w:dyaOrig="1820" w14:anchorId="3CC15387">
          <v:shape id="_x0000_i1029" type="#_x0000_t75" style="width:287.25pt;height:75.75pt" o:ole="">
            <v:imagedata r:id="rId22" o:title=""/>
          </v:shape>
          <o:OLEObject Type="Embed" ProgID="Equation.DSMT4" ShapeID="_x0000_i1029" DrawAspect="Content" ObjectID="_1707543377" r:id="rId23"/>
        </w:object>
      </w:r>
    </w:p>
    <w:p w14:paraId="7D42330A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6FACF034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5887F88B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7356DDDC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668A3A4E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5FEBA610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6E4EAAF2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5B00FEC6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068B7A45" w14:textId="38F8B6C0" w:rsidR="00465AF1" w:rsidRDefault="00C507E7" w:rsidP="00055156">
      <w:pPr>
        <w:pStyle w:val="Otsikko2"/>
      </w:pPr>
      <w:bookmarkStart w:id="19" w:name="_Toc96006398"/>
      <w:r>
        <w:lastRenderedPageBreak/>
        <w:t>K</w:t>
      </w:r>
      <w:r w:rsidR="00055156">
        <w:t>iepahduskestävyys (ullakkop</w:t>
      </w:r>
      <w:r w:rsidR="00055156" w:rsidRPr="00055156">
        <w:t>alo)</w:t>
      </w:r>
      <w:bookmarkEnd w:id="19"/>
    </w:p>
    <w:p w14:paraId="15E94C8A" w14:textId="77777777" w:rsidR="00055156" w:rsidRDefault="00055156" w:rsidP="00055156">
      <w:pPr>
        <w:rPr>
          <w:rFonts w:cs="Arial"/>
          <w:szCs w:val="20"/>
          <w:lang w:val="fi-FI"/>
        </w:rPr>
      </w:pPr>
      <w:r w:rsidRPr="00055156">
        <w:rPr>
          <w:rFonts w:cs="Arial"/>
          <w:szCs w:val="20"/>
          <w:lang w:val="fi-FI"/>
        </w:rPr>
        <w:t>Alapaarrepalkki tuetaan palkkien väliin asennetuilla kiepahdustuilla, jolloin kiepahdustuet toimivat koko palonkestoajan (hiiltyvät vain yläreunasta). Tukien k-jako on a = 2000 mm.</w:t>
      </w:r>
    </w:p>
    <w:p w14:paraId="414F8D94" w14:textId="77777777" w:rsidR="00055156" w:rsidRPr="00055156" w:rsidRDefault="00055156" w:rsidP="00055156">
      <w:pPr>
        <w:rPr>
          <w:rFonts w:cs="Arial"/>
          <w:noProof/>
          <w:szCs w:val="20"/>
          <w:lang w:val="fi-FI" w:eastAsia="fi-FI"/>
        </w:rPr>
      </w:pPr>
    </w:p>
    <w:p w14:paraId="6D7CE72B" w14:textId="2EBA1697" w:rsidR="00D562AD" w:rsidRDefault="00055156" w:rsidP="00D562AD">
      <w:pPr>
        <w:rPr>
          <w:rFonts w:ascii="Arial" w:hAnsi="Arial" w:cs="Arial"/>
          <w:lang w:val="fi-FI"/>
        </w:rPr>
      </w:pPr>
      <w:r w:rsidRPr="00806803">
        <w:rPr>
          <w:rFonts w:ascii="Arial" w:hAnsi="Arial" w:cs="Arial"/>
          <w:noProof/>
          <w:lang w:val="fi-FI" w:eastAsia="fi-FI"/>
        </w:rPr>
        <w:drawing>
          <wp:inline distT="0" distB="0" distL="0" distR="0" wp14:anchorId="340168A9" wp14:editId="7B600A05">
            <wp:extent cx="4770783" cy="4150062"/>
            <wp:effectExtent l="0" t="0" r="0" b="3175"/>
            <wp:docPr id="9" name="Kuva 9" descr="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08" cy="41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64CB" w14:textId="77777777" w:rsidR="00055156" w:rsidRDefault="00055156" w:rsidP="00D562AD">
      <w:pPr>
        <w:rPr>
          <w:rFonts w:ascii="Arial" w:hAnsi="Arial" w:cs="Arial"/>
          <w:lang w:val="fi-FI"/>
        </w:rPr>
      </w:pPr>
    </w:p>
    <w:p w14:paraId="35C086B4" w14:textId="77777777" w:rsidR="00055156" w:rsidRDefault="00055156" w:rsidP="00D562AD">
      <w:pPr>
        <w:rPr>
          <w:rFonts w:ascii="Arial" w:hAnsi="Arial" w:cs="Arial"/>
          <w:lang w:val="fi-FI"/>
        </w:rPr>
      </w:pPr>
    </w:p>
    <w:p w14:paraId="35FC81C1" w14:textId="0EF00DD1" w:rsidR="00055156" w:rsidRPr="00055156" w:rsidRDefault="00055156" w:rsidP="00D562AD">
      <w:pPr>
        <w:rPr>
          <w:rFonts w:ascii="Arial" w:hAnsi="Arial" w:cs="Arial"/>
          <w:lang w:val="fi-FI"/>
        </w:rPr>
      </w:pPr>
      <w:r w:rsidRPr="00F42E19">
        <w:rPr>
          <w:rFonts w:ascii="Arial" w:hAnsi="Arial" w:cs="Arial"/>
          <w:position w:val="-168"/>
        </w:rPr>
        <w:object w:dxaOrig="9600" w:dyaOrig="3480" w14:anchorId="1FB3D817">
          <v:shape id="_x0000_i1030" type="#_x0000_t75" style="width:398.25pt;height:2in" o:ole="">
            <v:imagedata r:id="rId25" o:title=""/>
          </v:shape>
          <o:OLEObject Type="Embed" ProgID="Equation.DSMT4" ShapeID="_x0000_i1030" DrawAspect="Content" ObjectID="_1707543378" r:id="rId26"/>
        </w:object>
      </w:r>
    </w:p>
    <w:p w14:paraId="3765C7FA" w14:textId="52342944" w:rsidR="00465AF1" w:rsidRPr="00055156" w:rsidRDefault="00465AF1" w:rsidP="00465AF1">
      <w:pPr>
        <w:rPr>
          <w:rFonts w:ascii="Arial" w:hAnsi="Arial" w:cs="Arial"/>
          <w:lang w:val="fi-FI"/>
        </w:rPr>
      </w:pPr>
    </w:p>
    <w:p w14:paraId="0D7552D9" w14:textId="3620014D" w:rsidR="00465AF1" w:rsidRDefault="00465AF1" w:rsidP="00465AF1">
      <w:pPr>
        <w:rPr>
          <w:rFonts w:ascii="Arial" w:hAnsi="Arial" w:cs="Arial"/>
          <w:lang w:val="fi-FI"/>
        </w:rPr>
      </w:pPr>
    </w:p>
    <w:p w14:paraId="2321F61F" w14:textId="77777777" w:rsidR="009F5031" w:rsidRDefault="009F5031" w:rsidP="00465AF1">
      <w:pPr>
        <w:rPr>
          <w:rFonts w:ascii="Arial" w:hAnsi="Arial" w:cs="Arial"/>
          <w:lang w:val="fi-FI"/>
        </w:rPr>
      </w:pPr>
    </w:p>
    <w:p w14:paraId="68EBB816" w14:textId="77777777" w:rsidR="009F5031" w:rsidRDefault="009F5031" w:rsidP="00465AF1">
      <w:pPr>
        <w:rPr>
          <w:rFonts w:ascii="Arial" w:hAnsi="Arial" w:cs="Arial"/>
          <w:lang w:val="fi-FI"/>
        </w:rPr>
      </w:pPr>
    </w:p>
    <w:p w14:paraId="36020001" w14:textId="77777777" w:rsidR="009F5031" w:rsidRDefault="009F5031" w:rsidP="00465AF1">
      <w:pPr>
        <w:rPr>
          <w:rFonts w:ascii="Arial" w:hAnsi="Arial" w:cs="Arial"/>
          <w:lang w:val="fi-FI"/>
        </w:rPr>
      </w:pPr>
    </w:p>
    <w:p w14:paraId="05C7024E" w14:textId="77777777" w:rsidR="009F5031" w:rsidRPr="00055156" w:rsidRDefault="009F5031" w:rsidP="00465AF1">
      <w:pPr>
        <w:rPr>
          <w:rFonts w:ascii="Arial" w:hAnsi="Arial" w:cs="Arial"/>
          <w:lang w:val="fi-FI"/>
        </w:rPr>
      </w:pPr>
    </w:p>
    <w:p w14:paraId="1484B28D" w14:textId="77777777" w:rsidR="009F5031" w:rsidRDefault="009F5031" w:rsidP="009F5031">
      <w:pPr>
        <w:pStyle w:val="Otsikko2"/>
      </w:pPr>
      <w:bookmarkStart w:id="20" w:name="_Toc96006399"/>
      <w:r w:rsidRPr="007666E4">
        <w:lastRenderedPageBreak/>
        <w:t>Leikkauskestävyys</w:t>
      </w:r>
      <w:bookmarkEnd w:id="20"/>
    </w:p>
    <w:p w14:paraId="41C28ECF" w14:textId="77777777" w:rsidR="009F5031" w:rsidRDefault="009F5031" w:rsidP="009F5031">
      <w:pPr>
        <w:rPr>
          <w:rFonts w:cs="Arial"/>
          <w:szCs w:val="20"/>
          <w:lang w:val="fi-FI"/>
        </w:rPr>
      </w:pPr>
      <w:r w:rsidRPr="007666E4">
        <w:rPr>
          <w:rFonts w:cs="Arial"/>
          <w:szCs w:val="20"/>
          <w:lang w:val="fi-FI"/>
        </w:rPr>
        <w:t xml:space="preserve">Ei tarvitse tarkastaa palotilanteessa, koska </w:t>
      </w:r>
      <w:r>
        <w:rPr>
          <w:rFonts w:cs="Arial"/>
          <w:szCs w:val="20"/>
          <w:lang w:val="fi-FI"/>
        </w:rPr>
        <w:t>palkin</w:t>
      </w:r>
      <w:r w:rsidRPr="007666E4">
        <w:rPr>
          <w:rFonts w:cs="Arial"/>
          <w:szCs w:val="20"/>
          <w:lang w:val="fi-FI"/>
        </w:rPr>
        <w:t xml:space="preserve"> poikkileikkaus on suorakaide.</w:t>
      </w:r>
    </w:p>
    <w:p w14:paraId="2895E8B1" w14:textId="77777777" w:rsidR="009F5031" w:rsidRDefault="009F5031" w:rsidP="009F5031">
      <w:pPr>
        <w:pStyle w:val="Otsikko2"/>
      </w:pPr>
      <w:bookmarkStart w:id="21" w:name="_Toc96006400"/>
      <w:r w:rsidRPr="007666E4">
        <w:t>Tukipainekestävyys</w:t>
      </w:r>
      <w:bookmarkEnd w:id="21"/>
      <w:r w:rsidRPr="007666E4">
        <w:t xml:space="preserve"> </w:t>
      </w:r>
    </w:p>
    <w:p w14:paraId="1A0CA42C" w14:textId="77777777" w:rsidR="009F5031" w:rsidRPr="00D97987" w:rsidRDefault="009F5031" w:rsidP="009F5031">
      <w:pPr>
        <w:rPr>
          <w:lang w:val="fi-FI"/>
        </w:rPr>
      </w:pPr>
      <w:r w:rsidRPr="00D97987">
        <w:rPr>
          <w:lang w:val="fi-FI"/>
        </w:rPr>
        <w:t>Ei tarvitse tarkastaa palotilanteessa.</w:t>
      </w:r>
    </w:p>
    <w:p w14:paraId="71679247" w14:textId="6E6482F2" w:rsidR="002F6096" w:rsidRDefault="009F5031" w:rsidP="009F5031">
      <w:pPr>
        <w:pStyle w:val="Otsikko2"/>
      </w:pPr>
      <w:bookmarkStart w:id="22" w:name="_Toc96006401"/>
      <w:r w:rsidRPr="009F5031">
        <w:t>Taipuma (</w:t>
      </w:r>
      <w:r>
        <w:t>ullakko</w:t>
      </w:r>
      <w:r w:rsidRPr="009F5031">
        <w:t>palo)</w:t>
      </w:r>
      <w:bookmarkEnd w:id="22"/>
    </w:p>
    <w:p w14:paraId="0BEA448C" w14:textId="17C8CF3D" w:rsidR="009F5031" w:rsidRDefault="009F5031" w:rsidP="009F5031">
      <w:pPr>
        <w:rPr>
          <w:rFonts w:cs="Arial"/>
          <w:lang w:val="fi-FI"/>
        </w:rPr>
      </w:pPr>
      <w:r w:rsidRPr="00D97987">
        <w:rPr>
          <w:rFonts w:cs="Arial"/>
          <w:lang w:val="fi-FI"/>
        </w:rPr>
        <w:t>Taipumaa ei yleensä tarvitse tarkastaa palotilanteessa ellei taipumasta ole vaaraa rakenteiden osastoivuudelle ja palosuojauksille.</w:t>
      </w:r>
      <w:r>
        <w:rPr>
          <w:rFonts w:cs="Arial"/>
          <w:lang w:val="fi-FI"/>
        </w:rPr>
        <w:t xml:space="preserve"> </w:t>
      </w:r>
      <w:r w:rsidRPr="009F5031">
        <w:rPr>
          <w:rFonts w:cs="Arial"/>
          <w:lang w:val="fi-FI"/>
        </w:rPr>
        <w:t>Tarkastetaan kuitenkin alapaarrepalkin taipuma tässä tapauksessa.</w:t>
      </w:r>
    </w:p>
    <w:p w14:paraId="70C82DCE" w14:textId="77777777" w:rsidR="009F5031" w:rsidRDefault="009F5031" w:rsidP="009F5031">
      <w:pPr>
        <w:rPr>
          <w:rFonts w:cs="Arial"/>
          <w:lang w:val="fi-FI"/>
        </w:rPr>
      </w:pPr>
    </w:p>
    <w:p w14:paraId="5A8BB3AC" w14:textId="26B765EF" w:rsidR="009F5031" w:rsidRPr="007666E4" w:rsidRDefault="009F5031" w:rsidP="009F5031">
      <w:pPr>
        <w:rPr>
          <w:rFonts w:cs="Arial"/>
          <w:lang w:val="fi-FI"/>
        </w:rPr>
      </w:pPr>
      <w:r w:rsidRPr="00806803">
        <w:rPr>
          <w:rFonts w:ascii="Arial" w:hAnsi="Arial" w:cs="Arial"/>
          <w:position w:val="-66"/>
        </w:rPr>
        <w:object w:dxaOrig="6759" w:dyaOrig="1440" w14:anchorId="3C78A48D">
          <v:shape id="_x0000_i1031" type="#_x0000_t75" style="width:290.25pt;height:61.5pt" o:ole="">
            <v:imagedata r:id="rId27" o:title=""/>
          </v:shape>
          <o:OLEObject Type="Embed" ProgID="Equation.DSMT4" ShapeID="_x0000_i1031" DrawAspect="Content" ObjectID="_1707543379" r:id="rId28"/>
        </w:object>
      </w:r>
    </w:p>
    <w:p w14:paraId="641A9934" w14:textId="77777777" w:rsidR="00D562AD" w:rsidRPr="007666E4" w:rsidRDefault="00D562AD" w:rsidP="00D562AD">
      <w:pPr>
        <w:rPr>
          <w:rFonts w:ascii="Arial" w:hAnsi="Arial" w:cs="Arial"/>
          <w:lang w:val="fi-FI"/>
        </w:rPr>
      </w:pPr>
    </w:p>
    <w:p w14:paraId="0F08CF55" w14:textId="4A92254E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3FF532EC" w14:textId="77777777" w:rsidR="00D562AD" w:rsidRDefault="00D562AD" w:rsidP="00C511F5">
      <w:pPr>
        <w:rPr>
          <w:rFonts w:ascii="Arial" w:hAnsi="Arial" w:cs="Arial"/>
        </w:rPr>
      </w:pPr>
    </w:p>
    <w:p w14:paraId="3CAF5091" w14:textId="77777777" w:rsidR="00D562AD" w:rsidRDefault="00D562AD" w:rsidP="00C511F5">
      <w:pPr>
        <w:rPr>
          <w:rFonts w:ascii="Arial" w:hAnsi="Arial" w:cs="Arial"/>
        </w:rPr>
      </w:pPr>
    </w:p>
    <w:p w14:paraId="2CB2936F" w14:textId="77777777" w:rsidR="00D562AD" w:rsidRDefault="00D562AD" w:rsidP="00C511F5">
      <w:pPr>
        <w:rPr>
          <w:rFonts w:ascii="Arial" w:hAnsi="Arial" w:cs="Arial"/>
        </w:rPr>
      </w:pPr>
    </w:p>
    <w:bookmarkEnd w:id="5"/>
    <w:bookmarkEnd w:id="6"/>
    <w:bookmarkEnd w:id="7"/>
    <w:bookmarkEnd w:id="8"/>
    <w:bookmarkEnd w:id="9"/>
    <w:p w14:paraId="59CECB1C" w14:textId="77777777" w:rsidR="00D562AD" w:rsidRDefault="00D562AD" w:rsidP="00C511F5">
      <w:pPr>
        <w:rPr>
          <w:rFonts w:ascii="Arial" w:hAnsi="Arial" w:cs="Arial"/>
        </w:rPr>
      </w:pPr>
    </w:p>
    <w:sectPr w:rsidR="00D562AD" w:rsidSect="00773AFB">
      <w:headerReference w:type="default" r:id="rId29"/>
      <w:headerReference w:type="first" r:id="rId30"/>
      <w:footerReference w:type="first" r:id="rId31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72DB1" w14:textId="77777777" w:rsidR="00BF16B4" w:rsidRDefault="00BF16B4" w:rsidP="00CC5D5B">
      <w:r>
        <w:separator/>
      </w:r>
    </w:p>
  </w:endnote>
  <w:endnote w:type="continuationSeparator" w:id="0">
    <w:p w14:paraId="072B9303" w14:textId="77777777" w:rsidR="00BF16B4" w:rsidRDefault="00BF16B4" w:rsidP="00CC5D5B">
      <w:r>
        <w:continuationSeparator/>
      </w:r>
    </w:p>
  </w:endnote>
  <w:endnote w:type="continuationNotice" w:id="1">
    <w:p w14:paraId="5D505994" w14:textId="77777777" w:rsidR="00BF16B4" w:rsidRDefault="00BF16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E13DC" w14:textId="77777777" w:rsidR="00BF16B4" w:rsidRDefault="00BF16B4" w:rsidP="00CC5D5B">
      <w:r>
        <w:separator/>
      </w:r>
    </w:p>
  </w:footnote>
  <w:footnote w:type="continuationSeparator" w:id="0">
    <w:p w14:paraId="77EBAD93" w14:textId="77777777" w:rsidR="00BF16B4" w:rsidRDefault="00BF16B4" w:rsidP="00CC5D5B">
      <w:r>
        <w:continuationSeparator/>
      </w:r>
    </w:p>
  </w:footnote>
  <w:footnote w:type="continuationNotice" w:id="1">
    <w:p w14:paraId="6249DBE3" w14:textId="77777777" w:rsidR="00BF16B4" w:rsidRDefault="00BF16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BA11F1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BA11F1">
      <w:rPr>
        <w:rFonts w:ascii="Calibri" w:hAnsi="Calibri"/>
        <w:noProof/>
      </w:rPr>
      <w:t>7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1DBDE950" w:rsidR="00773AFB" w:rsidRPr="00B51A39" w:rsidRDefault="00055156" w:rsidP="00055156">
    <w:pPr>
      <w:pStyle w:val="Yltunniste"/>
      <w:jc w:val="right"/>
      <w:rPr>
        <w:rFonts w:ascii="Calibri" w:hAnsi="Calibri"/>
      </w:rPr>
    </w:pPr>
    <w:r w:rsidRPr="00055156">
      <w:rPr>
        <w:rFonts w:ascii="Calibri" w:hAnsi="Calibri"/>
      </w:rPr>
      <w:t>NR-yläpohjan palomitoitus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5156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D6D07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1886"/>
    <w:rsid w:val="0013444A"/>
    <w:rsid w:val="00135701"/>
    <w:rsid w:val="00142ACF"/>
    <w:rsid w:val="0014684C"/>
    <w:rsid w:val="001506CE"/>
    <w:rsid w:val="001509B7"/>
    <w:rsid w:val="00155F55"/>
    <w:rsid w:val="00160484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60F8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3550"/>
    <w:rsid w:val="003206AB"/>
    <w:rsid w:val="003216B0"/>
    <w:rsid w:val="00321ED6"/>
    <w:rsid w:val="00322D25"/>
    <w:rsid w:val="003233FC"/>
    <w:rsid w:val="00330FE7"/>
    <w:rsid w:val="00331418"/>
    <w:rsid w:val="00331C9A"/>
    <w:rsid w:val="00333C2D"/>
    <w:rsid w:val="00335549"/>
    <w:rsid w:val="00340686"/>
    <w:rsid w:val="00342525"/>
    <w:rsid w:val="00342796"/>
    <w:rsid w:val="003444E2"/>
    <w:rsid w:val="00344DDB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5A6C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65AF1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0FCA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2BB6"/>
    <w:rsid w:val="00653D4C"/>
    <w:rsid w:val="006547C0"/>
    <w:rsid w:val="0065527A"/>
    <w:rsid w:val="006559A6"/>
    <w:rsid w:val="006600D1"/>
    <w:rsid w:val="00660865"/>
    <w:rsid w:val="00661F0B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0FE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1C75"/>
    <w:rsid w:val="007C4477"/>
    <w:rsid w:val="007C525E"/>
    <w:rsid w:val="007C6284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5CBC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5031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5649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9E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1F1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16B4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07E7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6D15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562AD"/>
    <w:rsid w:val="00D71E5F"/>
    <w:rsid w:val="00D737DA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97987"/>
    <w:rsid w:val="00DA0DA7"/>
    <w:rsid w:val="00DA1568"/>
    <w:rsid w:val="00DA3E1B"/>
    <w:rsid w:val="00DA5775"/>
    <w:rsid w:val="00DA6424"/>
    <w:rsid w:val="00DA6DB1"/>
    <w:rsid w:val="00DA7015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1C5A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4C96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21C6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650"/>
    <w:rsid w:val="00F05ED3"/>
    <w:rsid w:val="00F14323"/>
    <w:rsid w:val="00F15C74"/>
    <w:rsid w:val="00F20A67"/>
    <w:rsid w:val="00F21CF5"/>
    <w:rsid w:val="00F22141"/>
    <w:rsid w:val="00F232CF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11E3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8AC08F-7242-491F-8A50-40FA9A7C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314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5</cp:revision>
  <cp:lastPrinted>2021-02-01T21:01:00Z</cp:lastPrinted>
  <dcterms:created xsi:type="dcterms:W3CDTF">2022-02-17T13:53:00Z</dcterms:created>
  <dcterms:modified xsi:type="dcterms:W3CDTF">2022-02-28T06:48:00Z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